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1A1A1A"/>
          <w:kern w:val="36"/>
          <w:sz w:val="48"/>
          <w:szCs w:val="48"/>
          <w:lang w:eastAsia="fr-FR"/>
        </w:rPr>
      </w:pPr>
      <w:r w:rsidRPr="00FE4AF0">
        <w:rPr>
          <w:rFonts w:ascii="Arial" w:eastAsia="Times New Roman" w:hAnsi="Arial" w:cs="Arial"/>
          <w:color w:val="1A1A1A"/>
          <w:kern w:val="36"/>
          <w:sz w:val="48"/>
          <w:szCs w:val="48"/>
          <w:lang w:eastAsia="fr-FR"/>
        </w:rPr>
        <w:t>Lot. 24 Lotois nommés ou promus dans l'Ordre de la Légion d'Honneur et l'Ordre national du Mérite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1A1A1A"/>
          <w:sz w:val="17"/>
          <w:szCs w:val="17"/>
          <w:lang w:eastAsia="fr-FR"/>
        </w:rPr>
        <w:t xml:space="preserve">Ce jeudi 12 mai 2022, Michel </w:t>
      </w:r>
      <w:proofErr w:type="spellStart"/>
      <w:r w:rsidRPr="00FE4AF0">
        <w:rPr>
          <w:rFonts w:ascii="Arial" w:eastAsia="Times New Roman" w:hAnsi="Arial" w:cs="Arial"/>
          <w:color w:val="1A1A1A"/>
          <w:sz w:val="17"/>
          <w:szCs w:val="17"/>
          <w:lang w:eastAsia="fr-FR"/>
        </w:rPr>
        <w:t>Prosic</w:t>
      </w:r>
      <w:proofErr w:type="spellEnd"/>
      <w:r w:rsidRPr="00FE4AF0">
        <w:rPr>
          <w:rFonts w:ascii="Arial" w:eastAsia="Times New Roman" w:hAnsi="Arial" w:cs="Arial"/>
          <w:color w:val="1A1A1A"/>
          <w:sz w:val="17"/>
          <w:szCs w:val="17"/>
          <w:lang w:eastAsia="fr-FR"/>
        </w:rPr>
        <w:t>, préfet du Lot, a remis les insignes des Ordres nationaux de la Légion d'honneur et de l'Ordre du mérite, à 24 Lotois.</w:t>
      </w:r>
    </w:p>
    <w:p w:rsidR="00FE4AF0" w:rsidRPr="00FE4AF0" w:rsidRDefault="00FE4AF0" w:rsidP="00FE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  <w:lang w:eastAsia="fr-FR"/>
        </w:rPr>
      </w:pPr>
      <w:r>
        <w:rPr>
          <w:rFonts w:ascii="Arial" w:eastAsia="Times New Roman" w:hAnsi="Arial" w:cs="Arial"/>
          <w:noProof/>
          <w:color w:val="1A1A1A"/>
          <w:sz w:val="17"/>
          <w:szCs w:val="17"/>
          <w:lang w:eastAsia="fr-FR"/>
        </w:rPr>
        <w:drawing>
          <wp:inline distT="0" distB="0" distL="0" distR="0">
            <wp:extent cx="6032665" cy="3554332"/>
            <wp:effectExtent l="19050" t="0" r="6185" b="0"/>
            <wp:docPr id="1" name="Image 1" descr="Les récipiendaires réunis dans l'escalier d'honneur de la Préfecture du Lo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récipiendaires réunis dans l'escalier d'honneur de la Préfecture du Lot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53" cy="3556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AF0" w:rsidRPr="00FE4AF0" w:rsidRDefault="00FE4AF0" w:rsidP="00FE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1A1A1A"/>
          <w:sz w:val="17"/>
          <w:szCs w:val="17"/>
          <w:lang w:eastAsia="fr-FR"/>
        </w:rPr>
        <w:t>Les récipiendaires réunis dans l’escalier d’honneur de la Préfecture du Lot. </w:t>
      </w:r>
      <w:r w:rsidRPr="00FE4AF0">
        <w:rPr>
          <w:rFonts w:ascii="Arial" w:eastAsia="Times New Roman" w:hAnsi="Arial" w:cs="Arial"/>
          <w:color w:val="1A1A1A"/>
          <w:sz w:val="17"/>
          <w:lang w:eastAsia="fr-FR"/>
        </w:rPr>
        <w:t>(©</w:t>
      </w:r>
      <w:proofErr w:type="gramStart"/>
      <w:r w:rsidRPr="00FE4AF0">
        <w:rPr>
          <w:rFonts w:ascii="Arial" w:eastAsia="Times New Roman" w:hAnsi="Arial" w:cs="Arial"/>
          <w:color w:val="1A1A1A"/>
          <w:sz w:val="17"/>
          <w:lang w:eastAsia="fr-FR"/>
        </w:rPr>
        <w:t>DR )</w:t>
      </w:r>
      <w:proofErr w:type="gramEnd"/>
    </w:p>
    <w:p w:rsidR="00FE4AF0" w:rsidRPr="00FE4AF0" w:rsidRDefault="00FE4AF0" w:rsidP="00FE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1A1A1A"/>
          <w:sz w:val="17"/>
          <w:szCs w:val="17"/>
          <w:lang w:eastAsia="fr-FR"/>
        </w:rPr>
        <w:t>Par </w:t>
      </w:r>
      <w:hyperlink r:id="rId5" w:tooltip="Consulter tous les articles de Rédaction Cahors" w:history="1">
        <w:r w:rsidRPr="00FE4AF0">
          <w:rPr>
            <w:rFonts w:ascii="Arial" w:eastAsia="Times New Roman" w:hAnsi="Arial" w:cs="Arial"/>
            <w:b/>
            <w:bCs/>
            <w:color w:val="1A1A1A"/>
            <w:sz w:val="17"/>
            <w:u w:val="single"/>
            <w:lang w:eastAsia="fr-FR"/>
          </w:rPr>
          <w:t xml:space="preserve">Rédaction </w:t>
        </w:r>
        <w:proofErr w:type="spellStart"/>
        <w:r w:rsidRPr="00FE4AF0">
          <w:rPr>
            <w:rFonts w:ascii="Arial" w:eastAsia="Times New Roman" w:hAnsi="Arial" w:cs="Arial"/>
            <w:b/>
            <w:bCs/>
            <w:color w:val="1A1A1A"/>
            <w:sz w:val="17"/>
            <w:u w:val="single"/>
            <w:lang w:eastAsia="fr-FR"/>
          </w:rPr>
          <w:t>Cahors</w:t>
        </w:r>
      </w:hyperlink>
      <w:r w:rsidRPr="00FE4AF0">
        <w:rPr>
          <w:rFonts w:ascii="Arial" w:eastAsia="Times New Roman" w:hAnsi="Arial" w:cs="Arial"/>
          <w:color w:val="78838A"/>
          <w:sz w:val="17"/>
          <w:szCs w:val="17"/>
          <w:lang w:eastAsia="fr-FR"/>
        </w:rPr>
        <w:t>Publié</w:t>
      </w:r>
      <w:proofErr w:type="spellEnd"/>
      <w:r w:rsidRPr="00FE4AF0">
        <w:rPr>
          <w:rFonts w:ascii="Arial" w:eastAsia="Times New Roman" w:hAnsi="Arial" w:cs="Arial"/>
          <w:color w:val="78838A"/>
          <w:sz w:val="17"/>
          <w:szCs w:val="17"/>
          <w:lang w:eastAsia="fr-FR"/>
        </w:rPr>
        <w:t xml:space="preserve"> le 12 Mai 22 à 19:00  mis à jour le 13 Mai 22 à 9:17</w:t>
      </w:r>
    </w:p>
    <w:p w:rsidR="00FE4AF0" w:rsidRPr="00FE4AF0" w:rsidRDefault="00FE4AF0" w:rsidP="00FE4AF0">
      <w:pPr>
        <w:shd w:val="clear" w:color="auto" w:fill="DDE8EE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78838A"/>
          <w:sz w:val="17"/>
          <w:lang w:eastAsia="fr-FR"/>
        </w:rPr>
        <w:t>Actu Lot</w:t>
      </w:r>
    </w:p>
    <w:p w:rsidR="00FE4AF0" w:rsidRPr="00FE4AF0" w:rsidRDefault="00FE4AF0" w:rsidP="00FE4AF0">
      <w:pPr>
        <w:shd w:val="clear" w:color="auto" w:fill="DDE8EE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  <w:lang w:eastAsia="fr-FR"/>
        </w:rPr>
      </w:pPr>
      <w:hyperlink r:id="rId6" w:history="1">
        <w:r w:rsidRPr="00FE4AF0">
          <w:rPr>
            <w:rFonts w:ascii="Arial" w:eastAsia="Times New Roman" w:hAnsi="Arial" w:cs="Arial"/>
            <w:color w:val="30A1EF"/>
            <w:sz w:val="17"/>
            <w:u w:val="single"/>
            <w:lang w:eastAsia="fr-FR"/>
          </w:rPr>
          <w:t xml:space="preserve">Mon </w:t>
        </w:r>
        <w:proofErr w:type="spellStart"/>
        <w:r w:rsidRPr="00FE4AF0">
          <w:rPr>
            <w:rFonts w:ascii="Arial" w:eastAsia="Times New Roman" w:hAnsi="Arial" w:cs="Arial"/>
            <w:color w:val="30A1EF"/>
            <w:sz w:val="17"/>
            <w:u w:val="single"/>
            <w:lang w:eastAsia="fr-FR"/>
          </w:rPr>
          <w:t>actu</w:t>
        </w:r>
      </w:hyperlink>
      <w:r w:rsidRPr="00FE4AF0">
        <w:rPr>
          <w:rFonts w:ascii="Arial" w:eastAsia="Times New Roman" w:hAnsi="Arial" w:cs="Arial"/>
          <w:color w:val="1A1A1A"/>
          <w:sz w:val="17"/>
          <w:szCs w:val="17"/>
          <w:lang w:eastAsia="fr-FR"/>
        </w:rPr>
        <w:t>Suivre</w:t>
      </w:r>
      <w:proofErr w:type="spellEnd"/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À l’occasion d’une réception organisée par le</w:t>
      </w:r>
      <w:r w:rsidRPr="00FE4AF0">
        <w:rPr>
          <w:rFonts w:ascii="Arial" w:eastAsia="Times New Roman" w:hAnsi="Arial" w:cs="Arial"/>
          <w:b/>
          <w:bCs/>
          <w:color w:val="404040"/>
          <w:sz w:val="17"/>
          <w:lang w:eastAsia="fr-FR"/>
        </w:rPr>
        <w:t> préfet du Lot</w:t>
      </w: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 dans les salons de la préfecture, 24 Lotois ont été nommés ou promus dans l’</w:t>
      </w:r>
      <w:r w:rsidRPr="00FE4AF0">
        <w:rPr>
          <w:rFonts w:ascii="Arial" w:eastAsia="Times New Roman" w:hAnsi="Arial" w:cs="Arial"/>
          <w:b/>
          <w:bCs/>
          <w:color w:val="404040"/>
          <w:sz w:val="17"/>
          <w:lang w:eastAsia="fr-FR"/>
        </w:rPr>
        <w:t>Ordre de la Légion d’Honneur et l’Ordre national du Mérite</w:t>
      </w: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. Ces Lotois, dont certains ont été distingués en raison de leur investissement particulier lors de la crise sanitaire, sont issus des promotions 2020 et 2021.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A1A1A"/>
          <w:sz w:val="36"/>
          <w:szCs w:val="36"/>
          <w:lang w:eastAsia="fr-FR"/>
        </w:rPr>
      </w:pPr>
      <w:r w:rsidRPr="00FE4AF0">
        <w:rPr>
          <w:rFonts w:ascii="Arial" w:eastAsia="Times New Roman" w:hAnsi="Arial" w:cs="Arial"/>
          <w:color w:val="1A1A1A"/>
          <w:sz w:val="36"/>
          <w:szCs w:val="36"/>
          <w:lang w:eastAsia="fr-FR"/>
        </w:rPr>
        <w:t>Ordre de la Légion d’honneur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Michel 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Prosic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, préfet du Lot, a remis les insignes de l’Ordre national de la Légion d’honneur à M</w:t>
      </w:r>
      <w:r w:rsidRPr="00FE4AF0">
        <w:rPr>
          <w:rFonts w:ascii="Arial" w:eastAsia="Times New Roman" w:hAnsi="Arial" w:cs="Arial"/>
          <w:color w:val="404040"/>
          <w:sz w:val="13"/>
          <w:szCs w:val="13"/>
          <w:vertAlign w:val="superscript"/>
          <w:lang w:eastAsia="fr-FR"/>
        </w:rPr>
        <w:t>me</w:t>
      </w: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 Jacqueline 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Galofré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, infirmière.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A1A1A"/>
          <w:sz w:val="36"/>
          <w:szCs w:val="36"/>
          <w:lang w:eastAsia="fr-FR"/>
        </w:rPr>
      </w:pPr>
      <w:r w:rsidRPr="00FE4AF0">
        <w:rPr>
          <w:rFonts w:ascii="Arial" w:eastAsia="Times New Roman" w:hAnsi="Arial" w:cs="Arial"/>
          <w:color w:val="1A1A1A"/>
          <w:sz w:val="36"/>
          <w:szCs w:val="36"/>
          <w:lang w:eastAsia="fr-FR"/>
        </w:rPr>
        <w:t>Ordre national du mérite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Michel 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Prosic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, préfet du Lot, a remis les insignes 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insignes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 de l’Ordre national du mérite à :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– M</w:t>
      </w:r>
      <w:r w:rsidRPr="00FE4AF0">
        <w:rPr>
          <w:rFonts w:ascii="Arial" w:eastAsia="Times New Roman" w:hAnsi="Arial" w:cs="Arial"/>
          <w:color w:val="404040"/>
          <w:sz w:val="13"/>
          <w:szCs w:val="13"/>
          <w:vertAlign w:val="superscript"/>
          <w:lang w:eastAsia="fr-FR"/>
        </w:rPr>
        <w:t>me</w:t>
      </w: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 Émilie 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Beldjerd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, infirmière ;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– Dr Nathalie Wilhelm, chef du service de biologie ;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– Dr Stéphane Sire, chef du service d’infectiologie ;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lastRenderedPageBreak/>
        <w:t>– M</w:t>
      </w:r>
      <w:r w:rsidRPr="00FE4AF0">
        <w:rPr>
          <w:rFonts w:ascii="Arial" w:eastAsia="Times New Roman" w:hAnsi="Arial" w:cs="Arial"/>
          <w:color w:val="404040"/>
          <w:sz w:val="13"/>
          <w:szCs w:val="13"/>
          <w:vertAlign w:val="superscript"/>
          <w:lang w:eastAsia="fr-FR"/>
        </w:rPr>
        <w:t>me</w:t>
      </w: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 Béatrice 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Massoulard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, directrice adjointe de la Direction départementale de l’emploi, du travail, des solidarités et de la protection des populations ;</w:t>
      </w:r>
    </w:p>
    <w:p w:rsidR="00FE4AF0" w:rsidRPr="00FE4AF0" w:rsidRDefault="00FE4AF0" w:rsidP="00FE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1A1A1A"/>
          <w:sz w:val="17"/>
          <w:szCs w:val="17"/>
          <w:lang w:eastAsia="fr-FR"/>
        </w:rPr>
        <w:t>Vidéos : en ce moment sur Actu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– M</w:t>
      </w:r>
      <w:r w:rsidRPr="00FE4AF0">
        <w:rPr>
          <w:rFonts w:ascii="Arial" w:eastAsia="Times New Roman" w:hAnsi="Arial" w:cs="Arial"/>
          <w:color w:val="404040"/>
          <w:sz w:val="13"/>
          <w:szCs w:val="13"/>
          <w:vertAlign w:val="superscript"/>
          <w:lang w:eastAsia="fr-FR"/>
        </w:rPr>
        <w:t>me</w:t>
      </w: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 Fabienne Sebag, cheffe de service à la Direction départementale de l’emploi, du travail, des solidarités et de la protection des populations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– Raymond 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Dyszkiewicz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, directeur du comité départemental de la prévention routière.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Les nommés suivants ont également été distingués ; ils ont déjà été décorés ou se verront remettre leurs insignes ultérieurement :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b/>
          <w:bCs/>
          <w:color w:val="404040"/>
          <w:sz w:val="17"/>
          <w:lang w:eastAsia="fr-FR"/>
        </w:rPr>
        <w:t>– Officier dans l’Ordre national de la Légion d’honneur</w:t>
      </w: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 </w:t>
      </w:r>
      <w:r w:rsidRPr="00FE4AF0">
        <w:rPr>
          <w:rFonts w:ascii="Arial" w:eastAsia="Times New Roman" w:hAnsi="Arial" w:cs="Arial"/>
          <w:b/>
          <w:bCs/>
          <w:color w:val="404040"/>
          <w:sz w:val="17"/>
          <w:lang w:eastAsia="fr-FR"/>
        </w:rPr>
        <w:t>: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– Philippe 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Matiere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, PDG de l’entreprise Matière ;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b/>
          <w:bCs/>
          <w:color w:val="404040"/>
          <w:sz w:val="17"/>
          <w:lang w:eastAsia="fr-FR"/>
        </w:rPr>
        <w:t>– Chevalier dans l’Ordre national de la Légion d’honneur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– M</w:t>
      </w:r>
      <w:r w:rsidRPr="00FE4AF0">
        <w:rPr>
          <w:rFonts w:ascii="Arial" w:eastAsia="Times New Roman" w:hAnsi="Arial" w:cs="Arial"/>
          <w:color w:val="404040"/>
          <w:sz w:val="13"/>
          <w:szCs w:val="13"/>
          <w:vertAlign w:val="superscript"/>
          <w:lang w:eastAsia="fr-FR"/>
        </w:rPr>
        <w:t>me</w:t>
      </w: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 Elisabeth 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Arsandaux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, directrice de l’EHPAD de Bretenoux ;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– M</w:t>
      </w:r>
      <w:r w:rsidRPr="00FE4AF0">
        <w:rPr>
          <w:rFonts w:ascii="Arial" w:eastAsia="Times New Roman" w:hAnsi="Arial" w:cs="Arial"/>
          <w:color w:val="404040"/>
          <w:sz w:val="13"/>
          <w:szCs w:val="13"/>
          <w:vertAlign w:val="superscript"/>
          <w:lang w:eastAsia="fr-FR"/>
        </w:rPr>
        <w:t>me</w:t>
      </w: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 Marie-Christine Declercq, médecin anesthésiste ;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– Thierry 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Debreux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, médecin, chef des urgences ;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– Martin 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Chet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, ancien combattant ;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– Aimé 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Francoual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, ancien combattant (décédé en 2021) ;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b/>
          <w:bCs/>
          <w:color w:val="404040"/>
          <w:sz w:val="17"/>
          <w:lang w:eastAsia="fr-FR"/>
        </w:rPr>
        <w:t>– Officier dans l’Ordre national du mérite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– Jean-Luc 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Guillemoto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, sous-préfet retraité, ancien directeur de Cabinet à la préfecture du Lot ;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– Romain 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Vezine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, président territorial de la Croix-Rouge du Lot ;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– Patrick Ruffié, président de la fédération départementale de la pêche ;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– Gérard 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Conejero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, ancien président du Souvenir français ;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– M</w:t>
      </w:r>
      <w:r w:rsidRPr="00FE4AF0">
        <w:rPr>
          <w:rFonts w:ascii="Arial" w:eastAsia="Times New Roman" w:hAnsi="Arial" w:cs="Arial"/>
          <w:color w:val="404040"/>
          <w:sz w:val="13"/>
          <w:szCs w:val="13"/>
          <w:vertAlign w:val="superscript"/>
          <w:lang w:eastAsia="fr-FR"/>
        </w:rPr>
        <w:t>me</w:t>
      </w: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 Lydie Fabre-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Bottero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, attachée principale d’administration ;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– M</w:t>
      </w:r>
      <w:r w:rsidRPr="00FE4AF0">
        <w:rPr>
          <w:rFonts w:ascii="Arial" w:eastAsia="Times New Roman" w:hAnsi="Arial" w:cs="Arial"/>
          <w:color w:val="404040"/>
          <w:sz w:val="13"/>
          <w:szCs w:val="13"/>
          <w:vertAlign w:val="superscript"/>
          <w:lang w:eastAsia="fr-FR"/>
        </w:rPr>
        <w:t>me</w:t>
      </w: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 Laurence 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Tur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, ancienne sous-préfète de Figeac ;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– Frédéric Delmas, ancien directeur de l’Hôpital de Saint-Céré ;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– M</w:t>
      </w:r>
      <w:r w:rsidRPr="00FE4AF0">
        <w:rPr>
          <w:rFonts w:ascii="Arial" w:eastAsia="Times New Roman" w:hAnsi="Arial" w:cs="Arial"/>
          <w:color w:val="404040"/>
          <w:sz w:val="13"/>
          <w:szCs w:val="13"/>
          <w:vertAlign w:val="superscript"/>
          <w:lang w:eastAsia="fr-FR"/>
        </w:rPr>
        <w:t>me</w:t>
      </w: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 Pascale Bonnet, directrice adjointe du centre hospitalier de Saint-Céré ;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– M</w:t>
      </w:r>
      <w:r w:rsidRPr="00FE4AF0">
        <w:rPr>
          <w:rFonts w:ascii="Arial" w:eastAsia="Times New Roman" w:hAnsi="Arial" w:cs="Arial"/>
          <w:color w:val="404040"/>
          <w:sz w:val="13"/>
          <w:szCs w:val="13"/>
          <w:vertAlign w:val="superscript"/>
          <w:lang w:eastAsia="fr-FR"/>
        </w:rPr>
        <w:t>me</w:t>
      </w: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 Christelle 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Mazeyrie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, infirmière, directrice du réseau ICARE ;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– Raphaël 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Daubet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, maire de Martel, Président de 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Cauvaldor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 ;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– 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Maurin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 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Berenger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, exploitant viticole, président du syndicat de défense du vin de Cahors.</w:t>
      </w:r>
    </w:p>
    <w:p w:rsidR="00FE4AF0" w:rsidRPr="00FE4AF0" w:rsidRDefault="00FE4AF0" w:rsidP="00FE4A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17"/>
          <w:szCs w:val="17"/>
          <w:lang w:eastAsia="fr-FR"/>
        </w:rPr>
      </w:pPr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La Rédaction d’</w:t>
      </w:r>
      <w:proofErr w:type="spellStart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>ActuLot</w:t>
      </w:r>
      <w:proofErr w:type="spellEnd"/>
      <w:r w:rsidRPr="00FE4AF0">
        <w:rPr>
          <w:rFonts w:ascii="Arial" w:eastAsia="Times New Roman" w:hAnsi="Arial" w:cs="Arial"/>
          <w:color w:val="404040"/>
          <w:sz w:val="17"/>
          <w:szCs w:val="17"/>
          <w:lang w:eastAsia="fr-FR"/>
        </w:rPr>
        <w:t xml:space="preserve"> et de La Vie Quercynoise présente ses plus chaleureuses félicitations à l’ensemble des récipiendaires.</w:t>
      </w:r>
    </w:p>
    <w:p w:rsidR="009773BA" w:rsidRDefault="009773BA"/>
    <w:sectPr w:rsidR="009773BA" w:rsidSect="0097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E4AF0"/>
    <w:rsid w:val="009773BA"/>
    <w:rsid w:val="00FE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3BA"/>
  </w:style>
  <w:style w:type="paragraph" w:styleId="Titre1">
    <w:name w:val="heading 1"/>
    <w:basedOn w:val="Normal"/>
    <w:link w:val="Titre1Car"/>
    <w:uiPriority w:val="9"/>
    <w:qFormat/>
    <w:rsid w:val="00FE4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E4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4AF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E4AF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E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pyright">
    <w:name w:val="copyright"/>
    <w:basedOn w:val="Policepardfaut"/>
    <w:rsid w:val="00FE4AF0"/>
  </w:style>
  <w:style w:type="character" w:styleId="lev">
    <w:name w:val="Strong"/>
    <w:basedOn w:val="Policepardfaut"/>
    <w:uiPriority w:val="22"/>
    <w:qFormat/>
    <w:rsid w:val="00FE4AF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E4AF0"/>
    <w:rPr>
      <w:color w:val="0000FF"/>
      <w:u w:val="single"/>
    </w:rPr>
  </w:style>
  <w:style w:type="character" w:customStyle="1" w:styleId="ac-icon">
    <w:name w:val="ac-icon"/>
    <w:basedOn w:val="Policepardfaut"/>
    <w:rsid w:val="00FE4AF0"/>
  </w:style>
  <w:style w:type="paragraph" w:styleId="Textedebulles">
    <w:name w:val="Balloon Text"/>
    <w:basedOn w:val="Normal"/>
    <w:link w:val="TextedebullesCar"/>
    <w:uiPriority w:val="99"/>
    <w:semiHidden/>
    <w:unhideWhenUsed/>
    <w:rsid w:val="00FE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compte.actu.fr/" TargetMode="External"/><Relationship Id="rId5" Type="http://schemas.openxmlformats.org/officeDocument/2006/relationships/hyperlink" Target="https://actu.fr/auteur/redaction-viequercynoi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</cp:revision>
  <dcterms:created xsi:type="dcterms:W3CDTF">2022-05-14T05:56:00Z</dcterms:created>
  <dcterms:modified xsi:type="dcterms:W3CDTF">2022-05-14T05:58:00Z</dcterms:modified>
</cp:coreProperties>
</file>