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F7" w:rsidRPr="008439F7" w:rsidRDefault="008439F7" w:rsidP="008439F7">
      <w:pPr>
        <w:shd w:val="clear" w:color="auto" w:fill="FFFFFF"/>
        <w:spacing w:after="140" w:line="240" w:lineRule="auto"/>
        <w:outlineLvl w:val="0"/>
        <w:rPr>
          <w:rFonts w:ascii="Times New Roman" w:eastAsia="Times New Roman" w:hAnsi="Times New Roman" w:cs="Times New Roman"/>
          <w:color w:val="1B1B1B"/>
          <w:kern w:val="36"/>
          <w:sz w:val="48"/>
          <w:szCs w:val="48"/>
          <w:lang w:eastAsia="fr-FR"/>
        </w:rPr>
      </w:pPr>
      <w:r w:rsidRPr="008439F7">
        <w:rPr>
          <w:rFonts w:ascii="Times New Roman" w:eastAsia="Times New Roman" w:hAnsi="Times New Roman" w:cs="Times New Roman"/>
          <w:color w:val="1B1B1B"/>
          <w:kern w:val="36"/>
          <w:sz w:val="48"/>
          <w:szCs w:val="48"/>
          <w:lang w:eastAsia="fr-FR"/>
        </w:rPr>
        <w:t>Cahors. Exposition sur la légion d’honneur</w:t>
      </w:r>
    </w:p>
    <w:p w:rsidR="008439F7" w:rsidRPr="008439F7" w:rsidRDefault="008439F7" w:rsidP="008439F7">
      <w:pPr>
        <w:numPr>
          <w:ilvl w:val="0"/>
          <w:numId w:val="1"/>
        </w:numPr>
        <w:shd w:val="clear" w:color="auto" w:fill="FFFFFF"/>
        <w:spacing w:before="100" w:beforeAutospacing="1" w:after="100" w:afterAutospacing="1" w:line="240" w:lineRule="auto"/>
        <w:ind w:left="0"/>
        <w:rPr>
          <w:rFonts w:ascii="Arial" w:eastAsia="Times New Roman" w:hAnsi="Arial" w:cs="Arial"/>
          <w:color w:val="1B1B1B"/>
          <w:sz w:val="15"/>
          <w:szCs w:val="15"/>
          <w:lang w:eastAsia="fr-FR"/>
        </w:rPr>
      </w:pPr>
      <w:r>
        <w:rPr>
          <w:rFonts w:ascii="Arial" w:eastAsia="Times New Roman" w:hAnsi="Arial" w:cs="Arial"/>
          <w:noProof/>
          <w:color w:val="1B1B1B"/>
          <w:sz w:val="15"/>
          <w:szCs w:val="15"/>
          <w:lang w:eastAsia="fr-FR"/>
        </w:rPr>
        <w:drawing>
          <wp:inline distT="0" distB="0" distL="0" distR="0">
            <wp:extent cx="6495803" cy="3668627"/>
            <wp:effectExtent l="19050" t="0" r="247" b="0"/>
            <wp:docPr id="1" name="Image 1" descr="Inauguration de l’exposition de la société de la légion d’hon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uguration de l’exposition de la société de la légion d’honneur"/>
                    <pic:cNvPicPr>
                      <a:picLocks noChangeAspect="1" noChangeArrowheads="1"/>
                    </pic:cNvPicPr>
                  </pic:nvPicPr>
                  <pic:blipFill>
                    <a:blip r:embed="rId5"/>
                    <a:srcRect/>
                    <a:stretch>
                      <a:fillRect/>
                    </a:stretch>
                  </pic:blipFill>
                  <pic:spPr bwMode="auto">
                    <a:xfrm>
                      <a:off x="0" y="0"/>
                      <a:ext cx="6500029" cy="3671014"/>
                    </a:xfrm>
                    <a:prstGeom prst="rect">
                      <a:avLst/>
                    </a:prstGeom>
                    <a:noFill/>
                    <a:ln w="9525">
                      <a:noFill/>
                      <a:miter lim="800000"/>
                      <a:headEnd/>
                      <a:tailEnd/>
                    </a:ln>
                  </pic:spPr>
                </pic:pic>
              </a:graphicData>
            </a:graphic>
          </wp:inline>
        </w:drawing>
      </w:r>
      <w:r w:rsidRPr="008439F7">
        <w:rPr>
          <w:rFonts w:ascii="Arial" w:eastAsia="Times New Roman" w:hAnsi="Arial" w:cs="Arial"/>
          <w:color w:val="1B1B1B"/>
          <w:sz w:val="15"/>
          <w:lang w:eastAsia="fr-FR"/>
        </w:rPr>
        <w:t>Inauguration de l’exposition de la société de la légion d’honneur</w:t>
      </w:r>
    </w:p>
    <w:p w:rsidR="008439F7" w:rsidRPr="008439F7" w:rsidRDefault="008439F7" w:rsidP="008439F7">
      <w:pPr>
        <w:shd w:val="clear" w:color="auto" w:fill="FFFFFF"/>
        <w:spacing w:after="140" w:line="240" w:lineRule="auto"/>
        <w:rPr>
          <w:rFonts w:ascii="Arial" w:eastAsia="Times New Roman" w:hAnsi="Arial" w:cs="Arial"/>
          <w:color w:val="1B1B1B"/>
          <w:sz w:val="15"/>
          <w:szCs w:val="15"/>
          <w:lang w:eastAsia="fr-FR"/>
        </w:rPr>
      </w:pPr>
      <w:r w:rsidRPr="008439F7">
        <w:rPr>
          <w:rFonts w:ascii="Arial" w:eastAsia="Times New Roman" w:hAnsi="Arial" w:cs="Arial"/>
          <w:color w:val="1B1B1B"/>
          <w:sz w:val="15"/>
          <w:szCs w:val="15"/>
          <w:lang w:eastAsia="fr-FR"/>
        </w:rPr>
        <w:t>    </w:t>
      </w:r>
    </w:p>
    <w:p w:rsidR="008439F7" w:rsidRPr="008439F7" w:rsidRDefault="008439F7" w:rsidP="008439F7">
      <w:pPr>
        <w:shd w:val="clear" w:color="auto" w:fill="FFFFFF"/>
        <w:spacing w:after="140" w:line="337" w:lineRule="atLeast"/>
        <w:rPr>
          <w:rFonts w:ascii="Arial" w:eastAsia="Times New Roman" w:hAnsi="Arial" w:cs="Arial"/>
          <w:color w:val="1B1B1B"/>
          <w:sz w:val="15"/>
          <w:szCs w:val="15"/>
          <w:lang w:eastAsia="fr-FR"/>
        </w:rPr>
      </w:pPr>
      <w:hyperlink r:id="rId6" w:history="1">
        <w:r w:rsidRPr="008439F7">
          <w:rPr>
            <w:rFonts w:ascii="Arial" w:eastAsia="Times New Roman" w:hAnsi="Arial" w:cs="Arial"/>
            <w:b/>
            <w:bCs/>
            <w:color w:val="BA1525"/>
            <w:sz w:val="15"/>
            <w:u w:val="single"/>
            <w:lang w:eastAsia="fr-FR"/>
          </w:rPr>
          <w:t>Éducation</w:t>
        </w:r>
      </w:hyperlink>
      <w:r w:rsidRPr="008439F7">
        <w:rPr>
          <w:rFonts w:ascii="Arial" w:eastAsia="Times New Roman" w:hAnsi="Arial" w:cs="Arial"/>
          <w:color w:val="1B1B1B"/>
          <w:sz w:val="15"/>
          <w:lang w:eastAsia="fr-FR"/>
        </w:rPr>
        <w:t>, </w:t>
      </w:r>
      <w:hyperlink r:id="rId7" w:history="1">
        <w:r w:rsidRPr="008439F7">
          <w:rPr>
            <w:rFonts w:ascii="Arial" w:eastAsia="Times New Roman" w:hAnsi="Arial" w:cs="Arial"/>
            <w:b/>
            <w:bCs/>
            <w:color w:val="BA1525"/>
            <w:sz w:val="15"/>
            <w:u w:val="single"/>
            <w:lang w:eastAsia="fr-FR"/>
          </w:rPr>
          <w:t>Cahors</w:t>
        </w:r>
      </w:hyperlink>
    </w:p>
    <w:p w:rsidR="008439F7" w:rsidRPr="008439F7" w:rsidRDefault="008439F7" w:rsidP="008439F7">
      <w:pPr>
        <w:shd w:val="clear" w:color="auto" w:fill="FFFFFF"/>
        <w:spacing w:after="140" w:line="337" w:lineRule="atLeast"/>
        <w:rPr>
          <w:rFonts w:ascii="Times New Roman" w:eastAsia="Times New Roman" w:hAnsi="Times New Roman" w:cs="Times New Roman"/>
          <w:color w:val="1B1B1B"/>
          <w:sz w:val="15"/>
          <w:szCs w:val="15"/>
          <w:lang w:eastAsia="fr-FR"/>
        </w:rPr>
      </w:pPr>
      <w:r w:rsidRPr="008439F7">
        <w:rPr>
          <w:rFonts w:ascii="Times New Roman" w:eastAsia="Times New Roman" w:hAnsi="Times New Roman" w:cs="Times New Roman"/>
          <w:color w:val="1B1B1B"/>
          <w:sz w:val="15"/>
          <w:szCs w:val="15"/>
          <w:lang w:eastAsia="fr-FR"/>
        </w:rPr>
        <w:t>Publié le 19/04/2022 à 05:11</w:t>
      </w:r>
    </w:p>
    <w:p w:rsidR="008439F7" w:rsidRPr="008439F7" w:rsidRDefault="008439F7" w:rsidP="008439F7">
      <w:pPr>
        <w:shd w:val="clear" w:color="auto" w:fill="FFFFFF"/>
        <w:spacing w:before="140" w:after="140" w:line="240" w:lineRule="auto"/>
        <w:rPr>
          <w:rFonts w:ascii="Arial" w:eastAsia="Times New Roman" w:hAnsi="Arial" w:cs="Arial"/>
          <w:color w:val="1B1B1B"/>
          <w:sz w:val="15"/>
          <w:szCs w:val="15"/>
          <w:lang w:eastAsia="fr-FR"/>
        </w:rPr>
      </w:pPr>
      <w:r w:rsidRPr="008439F7">
        <w:rPr>
          <w:rFonts w:ascii="Arial" w:eastAsia="Times New Roman" w:hAnsi="Arial" w:cs="Arial"/>
          <w:color w:val="1B1B1B"/>
          <w:sz w:val="15"/>
          <w:szCs w:val="15"/>
          <w:lang w:eastAsia="fr-FR"/>
        </w:rPr>
        <w:t xml:space="preserve">Pierre </w:t>
      </w:r>
      <w:proofErr w:type="spellStart"/>
      <w:r w:rsidRPr="008439F7">
        <w:rPr>
          <w:rFonts w:ascii="Arial" w:eastAsia="Times New Roman" w:hAnsi="Arial" w:cs="Arial"/>
          <w:color w:val="1B1B1B"/>
          <w:sz w:val="15"/>
          <w:szCs w:val="15"/>
          <w:lang w:eastAsia="fr-FR"/>
        </w:rPr>
        <w:t>Gasnault</w:t>
      </w:r>
      <w:proofErr w:type="spellEnd"/>
      <w:r w:rsidRPr="008439F7">
        <w:rPr>
          <w:rFonts w:ascii="Arial" w:eastAsia="Times New Roman" w:hAnsi="Arial" w:cs="Arial"/>
          <w:color w:val="1B1B1B"/>
          <w:sz w:val="15"/>
          <w:szCs w:val="15"/>
          <w:lang w:eastAsia="fr-FR"/>
        </w:rPr>
        <w:t>, Proviseur de la cité scolaire Monnerville de Magny héberge dans son établissement pendant deux semaines, l’exposition itinérante du comité départemental de la société de la légion d’honneur. Lors de l’inauguration mardi 12 avril, il a expliqué la chance d’héberger cette exposition sur la plus haute distinction honorifique française qui a survécu à tous les régimes et rappelé le rôle de l’école, éduquer bien sur mais aussi apprendre à vivre ensemble ainsi que le respect des valeurs et du courage.</w:t>
      </w:r>
    </w:p>
    <w:p w:rsidR="008439F7" w:rsidRPr="008439F7" w:rsidRDefault="008439F7" w:rsidP="008439F7">
      <w:pPr>
        <w:shd w:val="clear" w:color="auto" w:fill="FFFFFF"/>
        <w:spacing w:before="140" w:after="140" w:line="240" w:lineRule="auto"/>
        <w:rPr>
          <w:rFonts w:ascii="Arial" w:eastAsia="Times New Roman" w:hAnsi="Arial" w:cs="Arial"/>
          <w:color w:val="1B1B1B"/>
          <w:sz w:val="15"/>
          <w:szCs w:val="15"/>
          <w:lang w:eastAsia="fr-FR"/>
        </w:rPr>
      </w:pPr>
      <w:r w:rsidRPr="008439F7">
        <w:rPr>
          <w:rFonts w:ascii="Arial" w:eastAsia="Times New Roman" w:hAnsi="Arial" w:cs="Arial"/>
          <w:color w:val="1B1B1B"/>
          <w:sz w:val="15"/>
          <w:szCs w:val="15"/>
          <w:lang w:eastAsia="fr-FR"/>
        </w:rPr>
        <w:t>L’exposition "La légion d’honneur, des valeurs d’hier et d’aujourd’hui" explique en images son historique, son fonctionnement ainsi que les personnages illustres du département du Lot ayant reçu cette décoration et le projet associatif de la SMLH 46 construit sur les piliers de l’entraide et de la solidarité intergénérationnelle. Les élèves qui visitent par petits groupes cette exposition y apprennent les valeurs de cet ordre ; être au service des autres, porter les valeurs de la République, de la citoyenneté et du partage. Une belle association maintenant centenaire célébrée nationalement et localement à travers ces messages de vie, d’espoir et de confiance légués par nos anciens.</w:t>
      </w:r>
    </w:p>
    <w:p w:rsidR="00F60823" w:rsidRDefault="00F60823"/>
    <w:sectPr w:rsidR="00F60823" w:rsidSect="00F608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43D4F"/>
    <w:multiLevelType w:val="multilevel"/>
    <w:tmpl w:val="B54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439F7"/>
    <w:rsid w:val="008439F7"/>
    <w:rsid w:val="00F60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23"/>
  </w:style>
  <w:style w:type="paragraph" w:styleId="Titre1">
    <w:name w:val="heading 1"/>
    <w:basedOn w:val="Normal"/>
    <w:link w:val="Titre1Car"/>
    <w:uiPriority w:val="9"/>
    <w:qFormat/>
    <w:rsid w:val="00843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39F7"/>
    <w:rPr>
      <w:rFonts w:ascii="Times New Roman" w:eastAsia="Times New Roman" w:hAnsi="Times New Roman" w:cs="Times New Roman"/>
      <w:b/>
      <w:bCs/>
      <w:kern w:val="36"/>
      <w:sz w:val="48"/>
      <w:szCs w:val="48"/>
      <w:lang w:eastAsia="fr-FR"/>
    </w:rPr>
  </w:style>
  <w:style w:type="character" w:customStyle="1" w:styleId="article-fullmedia-legend">
    <w:name w:val="article-full__media-legend"/>
    <w:basedOn w:val="Policepardfaut"/>
    <w:rsid w:val="008439F7"/>
  </w:style>
  <w:style w:type="character" w:customStyle="1" w:styleId="article-tags">
    <w:name w:val="article-tags"/>
    <w:basedOn w:val="Policepardfaut"/>
    <w:rsid w:val="008439F7"/>
  </w:style>
  <w:style w:type="character" w:styleId="Lienhypertexte">
    <w:name w:val="Hyperlink"/>
    <w:basedOn w:val="Policepardfaut"/>
    <w:uiPriority w:val="99"/>
    <w:semiHidden/>
    <w:unhideWhenUsed/>
    <w:rsid w:val="008439F7"/>
    <w:rPr>
      <w:color w:val="0000FF"/>
      <w:u w:val="single"/>
    </w:rPr>
  </w:style>
  <w:style w:type="paragraph" w:styleId="NormalWeb">
    <w:name w:val="Normal (Web)"/>
    <w:basedOn w:val="Normal"/>
    <w:uiPriority w:val="99"/>
    <w:semiHidden/>
    <w:unhideWhenUsed/>
    <w:rsid w:val="008439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43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3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469716">
      <w:bodyDiv w:val="1"/>
      <w:marLeft w:val="0"/>
      <w:marRight w:val="0"/>
      <w:marTop w:val="0"/>
      <w:marBottom w:val="0"/>
      <w:divBdr>
        <w:top w:val="none" w:sz="0" w:space="0" w:color="auto"/>
        <w:left w:val="none" w:sz="0" w:space="0" w:color="auto"/>
        <w:bottom w:val="none" w:sz="0" w:space="0" w:color="auto"/>
        <w:right w:val="none" w:sz="0" w:space="0" w:color="auto"/>
      </w:divBdr>
      <w:divsChild>
        <w:div w:id="388187256">
          <w:marLeft w:val="0"/>
          <w:marRight w:val="0"/>
          <w:marTop w:val="0"/>
          <w:marBottom w:val="140"/>
          <w:divBdr>
            <w:top w:val="none" w:sz="0" w:space="0" w:color="auto"/>
            <w:left w:val="none" w:sz="0" w:space="0" w:color="auto"/>
            <w:bottom w:val="none" w:sz="0" w:space="0" w:color="auto"/>
            <w:right w:val="none" w:sz="0" w:space="0" w:color="auto"/>
          </w:divBdr>
          <w:divsChild>
            <w:div w:id="966004818">
              <w:marLeft w:val="0"/>
              <w:marRight w:val="0"/>
              <w:marTop w:val="0"/>
              <w:marBottom w:val="0"/>
              <w:divBdr>
                <w:top w:val="none" w:sz="0" w:space="0" w:color="auto"/>
                <w:left w:val="none" w:sz="0" w:space="0" w:color="auto"/>
                <w:bottom w:val="none" w:sz="0" w:space="0" w:color="auto"/>
                <w:right w:val="none" w:sz="0" w:space="0" w:color="auto"/>
              </w:divBdr>
              <w:divsChild>
                <w:div w:id="6926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005">
          <w:marLeft w:val="0"/>
          <w:marRight w:val="0"/>
          <w:marTop w:val="0"/>
          <w:marBottom w:val="0"/>
          <w:divBdr>
            <w:top w:val="none" w:sz="0" w:space="0" w:color="auto"/>
            <w:left w:val="none" w:sz="0" w:space="0" w:color="auto"/>
            <w:bottom w:val="none" w:sz="0" w:space="0" w:color="auto"/>
            <w:right w:val="none" w:sz="0" w:space="0" w:color="auto"/>
          </w:divBdr>
          <w:divsChild>
            <w:div w:id="1002196454">
              <w:marLeft w:val="0"/>
              <w:marRight w:val="0"/>
              <w:marTop w:val="0"/>
              <w:marBottom w:val="0"/>
              <w:divBdr>
                <w:top w:val="none" w:sz="0" w:space="0" w:color="auto"/>
                <w:left w:val="none" w:sz="0" w:space="0" w:color="auto"/>
                <w:bottom w:val="none" w:sz="0" w:space="0" w:color="auto"/>
                <w:right w:val="none" w:sz="0" w:space="0" w:color="auto"/>
              </w:divBdr>
              <w:divsChild>
                <w:div w:id="261962971">
                  <w:marLeft w:val="0"/>
                  <w:marRight w:val="0"/>
                  <w:marTop w:val="0"/>
                  <w:marBottom w:val="0"/>
                  <w:divBdr>
                    <w:top w:val="none" w:sz="0" w:space="0" w:color="auto"/>
                    <w:left w:val="none" w:sz="0" w:space="0" w:color="auto"/>
                    <w:bottom w:val="none" w:sz="0" w:space="0" w:color="auto"/>
                    <w:right w:val="none" w:sz="0" w:space="0" w:color="auto"/>
                  </w:divBdr>
                  <w:divsChild>
                    <w:div w:id="1147823593">
                      <w:marLeft w:val="0"/>
                      <w:marRight w:val="0"/>
                      <w:marTop w:val="0"/>
                      <w:marBottom w:val="140"/>
                      <w:divBdr>
                        <w:top w:val="none" w:sz="0" w:space="0" w:color="auto"/>
                        <w:left w:val="none" w:sz="0" w:space="0" w:color="auto"/>
                        <w:bottom w:val="none" w:sz="0" w:space="0" w:color="auto"/>
                        <w:right w:val="none" w:sz="0" w:space="0" w:color="auto"/>
                      </w:divBdr>
                      <w:divsChild>
                        <w:div w:id="1573855940">
                          <w:marLeft w:val="0"/>
                          <w:marRight w:val="0"/>
                          <w:marTop w:val="0"/>
                          <w:marBottom w:val="140"/>
                          <w:divBdr>
                            <w:top w:val="none" w:sz="0" w:space="0" w:color="auto"/>
                            <w:left w:val="none" w:sz="0" w:space="0" w:color="auto"/>
                            <w:bottom w:val="none" w:sz="0" w:space="0" w:color="auto"/>
                            <w:right w:val="none" w:sz="0" w:space="0" w:color="auto"/>
                          </w:divBdr>
                        </w:div>
                        <w:div w:id="1521116242">
                          <w:marLeft w:val="0"/>
                          <w:marRight w:val="0"/>
                          <w:marTop w:val="0"/>
                          <w:marBottom w:val="140"/>
                          <w:divBdr>
                            <w:top w:val="none" w:sz="0" w:space="0" w:color="auto"/>
                            <w:left w:val="none" w:sz="0" w:space="0" w:color="auto"/>
                            <w:bottom w:val="none" w:sz="0" w:space="0" w:color="auto"/>
                            <w:right w:val="none" w:sz="0" w:space="0" w:color="auto"/>
                          </w:divBdr>
                        </w:div>
                        <w:div w:id="1308633910">
                          <w:marLeft w:val="0"/>
                          <w:marRight w:val="0"/>
                          <w:marTop w:val="0"/>
                          <w:marBottom w:val="0"/>
                          <w:divBdr>
                            <w:top w:val="none" w:sz="0" w:space="0" w:color="auto"/>
                            <w:left w:val="none" w:sz="0" w:space="0" w:color="auto"/>
                            <w:bottom w:val="none" w:sz="0" w:space="0" w:color="auto"/>
                            <w:right w:val="none" w:sz="0" w:space="0" w:color="auto"/>
                          </w:divBdr>
                        </w:div>
                      </w:divsChild>
                    </w:div>
                    <w:div w:id="336156165">
                      <w:marLeft w:val="0"/>
                      <w:marRight w:val="0"/>
                      <w:marTop w:val="0"/>
                      <w:marBottom w:val="0"/>
                      <w:divBdr>
                        <w:top w:val="none" w:sz="0" w:space="0" w:color="auto"/>
                        <w:left w:val="none" w:sz="0" w:space="0" w:color="auto"/>
                        <w:bottom w:val="none" w:sz="0" w:space="0" w:color="auto"/>
                        <w:right w:val="none" w:sz="0" w:space="0" w:color="auto"/>
                      </w:divBdr>
                      <w:divsChild>
                        <w:div w:id="13581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depeche.fr/communes/cahors,46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depeche.fr/actu/edu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1264</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2022-04-19T06:12:00Z</dcterms:created>
  <dcterms:modified xsi:type="dcterms:W3CDTF">2022-04-19T06:14:00Z</dcterms:modified>
</cp:coreProperties>
</file>